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7ADE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2029" w:beforeLines="650" w:beforeAutospacing="0" w:after="60" w:afterAutospacing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</w:p>
    <w:p w14:paraId="75DCF457"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20" w:lineRule="exact"/>
        <w:jc w:val="center"/>
        <w:textAlignment w:val="baseline"/>
        <w:rPr>
          <w:rFonts w:hint="eastAsia"/>
          <w:lang w:val="en-US" w:eastAsia="zh-CN"/>
        </w:rPr>
      </w:pPr>
    </w:p>
    <w:p w14:paraId="5D16985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Autospacing="0" w:after="60" w:afterAutospacing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冀高企协〔2026〕2号</w:t>
      </w:r>
    </w:p>
    <w:p w14:paraId="0332C16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313" w:beforeLines="100" w:beforeAutospacing="0" w:afterAutospacing="0" w:line="20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Arial" w:hAnsi="宋体"/>
          <w:sz w:val="27"/>
          <w:shd w:val="clear" w:color="auto" w:fill="FFFFFF"/>
        </w:rPr>
      </w:pPr>
    </w:p>
    <w:p w14:paraId="1DBC9C99"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河北省高新技术企业协会</w:t>
      </w:r>
    </w:p>
    <w:p w14:paraId="1F539452"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93345</wp:posOffset>
                </wp:positionV>
                <wp:extent cx="5400040" cy="635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635"/>
                        </a:xfrm>
                        <a:prstGeom prst="line">
                          <a:avLst/>
                        </a:prstGeom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7.35pt;height:0.05pt;width:425.2pt;mso-position-horizontal:center;mso-position-horizontal-relative:page;z-index:251659264;mso-width-relative:page;mso-height-relative:page;" filled="f" stroked="f" coordsize="21600,21600" o:gfxdata="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m6c83VAAAABgEAAA8AAAAAAAAAAQAgAAAAIgAA&#10;AGRycy9kb3ducmV2LnhtbFBLAQIUABQAAAAIAIdO4kD8nBpumQEAADkDAAAOAAAAAAAAAAEAIAAA&#10;ACQBAABkcnMvZTJvRG9jLnhtbFBLBQYAAAAABgAGAFkBAAAvBQAAAAA=&#10;">
                <v:fill on="f" focussize="0,0"/>
                <v:stroke on="f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关于征集2项团体标准参编单位的通知</w:t>
      </w:r>
    </w:p>
    <w:p w14:paraId="584B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AB1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各相关单位：</w:t>
      </w:r>
    </w:p>
    <w:p w14:paraId="217F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" w:cs="Times New Roman"/>
          <w:sz w:val="32"/>
          <w:szCs w:val="32"/>
        </w:rPr>
        <w:t>协会《河北省高新技术企业协会关于2项团体标准立项的公告》（冀高企协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〔2026〕1号</w:t>
      </w:r>
      <w:r>
        <w:rPr>
          <w:rFonts w:hint="default" w:ascii="Times New Roman" w:hAnsi="Times New Roman" w:eastAsia="仿宋" w:cs="Times New Roman"/>
          <w:sz w:val="32"/>
          <w:szCs w:val="32"/>
        </w:rPr>
        <w:t>），为切实做好《高新技术成果评价规范》《高新技术企业创新能力评价规范》2项团体标准编制工作，提高标准编制工作的开放性、公正性、透明性，提升标准质量和实用性，现公开征集此项标准的参编单位，具体事宜通知如下：</w:t>
      </w:r>
    </w:p>
    <w:p w14:paraId="2C5B5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一、主编、参编单位与起草人资格条件</w:t>
      </w:r>
    </w:p>
    <w:p w14:paraId="631DB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（一）在我国境内依法注册登记，并且具有独立法人资格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</w:rPr>
        <w:t>领域内依法开展相关工作，业绩突出。</w:t>
      </w:r>
    </w:p>
    <w:p w14:paraId="5D0E0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（二）参编起草人须熟悉相关工作，具备丰富的实践经验和较高的理论水平，能够积极参与标准起草全过程，保障标准的实用性、有效性与先进性。</w:t>
      </w:r>
    </w:p>
    <w:p w14:paraId="74F4A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二、主编、参编单位与起草人权利和义务</w:t>
      </w:r>
    </w:p>
    <w:p w14:paraId="63B48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（一）单位名称可列入相关团体标准的起草单位名单。</w:t>
      </w:r>
    </w:p>
    <w:p w14:paraId="7FCBC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（二）参与起草工作的主要人员姓名可列入标准起草人名单（各单位原则上限列1人）。</w:t>
      </w:r>
    </w:p>
    <w:p w14:paraId="5CE5E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（三）应全程参加标准起草工作会议，并按时完成起草工作组分配的任务。</w:t>
      </w:r>
    </w:p>
    <w:p w14:paraId="552C2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（四）参加与本标准起草相关的各类座谈、研讨、协调及调研活动。</w:t>
      </w:r>
    </w:p>
    <w:p w14:paraId="146DD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（五）分享本单位在创新管理、企业研发管理、科技成果评价、行业信用体系建设等相关工作中取得的经验与成果，供起草工作组参考。</w:t>
      </w:r>
    </w:p>
    <w:p w14:paraId="53AC8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（六）在起草过程中可独立发表意见，提出建设性修改建议。</w:t>
      </w:r>
    </w:p>
    <w:p w14:paraId="6D940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（七）在可公开范围内，向起草工作组提供个人相关研究成果、典型案例及数据，以供参考。</w:t>
      </w:r>
    </w:p>
    <w:p w14:paraId="1700C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（八）根据实际需要，为标准研制提供必要的经费支持及其他物质保障。</w:t>
      </w:r>
    </w:p>
    <w:p w14:paraId="1648F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三、报名方式</w:t>
      </w:r>
    </w:p>
    <w:p w14:paraId="2959C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有意向参与标准编制的单位，请认真填写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团体</w:t>
      </w:r>
      <w:r>
        <w:rPr>
          <w:rFonts w:hint="default" w:ascii="Times New Roman" w:hAnsi="Times New Roman" w:eastAsia="仿宋" w:cs="Times New Roman"/>
          <w:sz w:val="32"/>
          <w:szCs w:val="32"/>
        </w:rPr>
        <w:t>标准参编单位申请表（见附件），并于202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年1月2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日前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" w:cs="Times New Roman"/>
          <w:sz w:val="32"/>
          <w:szCs w:val="32"/>
        </w:rPr>
        <w:t>电子版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仿宋" w:cs="Times New Roman"/>
          <w:sz w:val="32"/>
          <w:szCs w:val="32"/>
        </w:rPr>
        <w:t>至邮箱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hbsgqxlcl@163.com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会将根据报名情况选取确定参编单位和参编人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</w:rPr>
        <w:t>员。</w:t>
      </w:r>
    </w:p>
    <w:p w14:paraId="0475A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CEFB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罗长玲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</w:t>
      </w:r>
    </w:p>
    <w:p w14:paraId="11C5E4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联系方式：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0311-86255622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；18330167186</w:t>
      </w:r>
    </w:p>
    <w:p w14:paraId="16D4C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1F4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 xml:space="preserve">  河北省高新技术企业协会</w:t>
      </w:r>
    </w:p>
    <w:p w14:paraId="6449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 xml:space="preserve">                              2026年1月19日</w:t>
      </w:r>
    </w:p>
    <w:p w14:paraId="5207CEDD">
      <w:pP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br w:type="page"/>
      </w:r>
    </w:p>
    <w:p w14:paraId="759328B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0C645FD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/>
        </w:rPr>
      </w:pPr>
      <w:r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"/>
        </w:rPr>
        <w:t>团体标准参编单位申请表</w:t>
      </w:r>
    </w:p>
    <w:p w14:paraId="7DEE773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33"/>
        <w:gridCol w:w="943"/>
        <w:gridCol w:w="1756"/>
        <w:gridCol w:w="383"/>
        <w:gridCol w:w="1466"/>
        <w:gridCol w:w="527"/>
        <w:gridCol w:w="2277"/>
      </w:tblGrid>
      <w:tr w14:paraId="60A6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C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1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126E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5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7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8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2B1E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9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7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8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职  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4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15"/>
                <w:sz w:val="28"/>
                <w:szCs w:val="28"/>
                <w:shd w:val="clear" w:fill="FFFFFF"/>
                <w:lang w:val="en-US"/>
              </w:rPr>
            </w:pPr>
          </w:p>
        </w:tc>
      </w:tr>
      <w:tr w14:paraId="3609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1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6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D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邮  箱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08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15"/>
                <w:sz w:val="28"/>
                <w:szCs w:val="28"/>
                <w:shd w:val="clear" w:fill="FFFFFF"/>
                <w:lang w:val="en-US"/>
              </w:rPr>
            </w:pPr>
          </w:p>
        </w:tc>
      </w:tr>
      <w:tr w14:paraId="7AAC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E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参与团体标准名称</w:t>
            </w:r>
          </w:p>
        </w:tc>
        <w:tc>
          <w:tcPr>
            <w:tcW w:w="7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9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pacing w:val="15"/>
                <w:sz w:val="28"/>
                <w:szCs w:val="28"/>
                <w:shd w:val="clear" w:fill="FFFFFF"/>
                <w:lang w:val="en-US"/>
              </w:rPr>
            </w:pPr>
          </w:p>
        </w:tc>
      </w:tr>
      <w:tr w14:paraId="6749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0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参编人姓名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47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3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7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 w14:paraId="3F50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A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7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2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0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673B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3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A0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C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5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6F56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892D0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2"/>
                <w:sz w:val="28"/>
                <w:szCs w:val="28"/>
                <w:lang w:val="en-US" w:eastAsia="zh-CN" w:bidi="ar"/>
              </w:rPr>
              <w:t>单位简介</w:t>
            </w:r>
          </w:p>
        </w:tc>
        <w:tc>
          <w:tcPr>
            <w:tcW w:w="7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0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</w:p>
        </w:tc>
      </w:tr>
      <w:tr w14:paraId="2378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16F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"/>
              </w:rPr>
              <w:t>单位意见：</w:t>
            </w:r>
          </w:p>
          <w:p w14:paraId="44D79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"/>
              </w:rPr>
              <w:t>我单位申请作为该项团体标准的参编单位，依照协会相关管理制度开展工作，配合秘书处工作安排，对标准编制各项工作给予积极支持与配合。</w:t>
            </w:r>
          </w:p>
          <w:p w14:paraId="38E0E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"/>
              </w:rPr>
              <w:t>（单位盖章）</w:t>
            </w:r>
          </w:p>
          <w:p w14:paraId="558CF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        年   月   日</w:t>
            </w:r>
          </w:p>
        </w:tc>
      </w:tr>
    </w:tbl>
    <w:p w14:paraId="79C8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</w:p>
    <w:p w14:paraId="0A495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E394BD-050C-4E26-A613-568B4E930F0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2C34E4D-9C4B-4924-8413-75E2F4C08D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66764DC-8034-433E-897B-9C3E09CF75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F143D57-7854-4E99-AA92-38A5FB7CD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04371"/>
    <w:rsid w:val="0AFF4706"/>
    <w:rsid w:val="0EDA44FF"/>
    <w:rsid w:val="0F865D03"/>
    <w:rsid w:val="117874EE"/>
    <w:rsid w:val="17544DF1"/>
    <w:rsid w:val="1A5328A6"/>
    <w:rsid w:val="1B4820E3"/>
    <w:rsid w:val="249A1DD6"/>
    <w:rsid w:val="28FA164E"/>
    <w:rsid w:val="29AE4114"/>
    <w:rsid w:val="2C3C01E4"/>
    <w:rsid w:val="2DF057B7"/>
    <w:rsid w:val="33821E44"/>
    <w:rsid w:val="41F65B4A"/>
    <w:rsid w:val="4D397C4A"/>
    <w:rsid w:val="5425781E"/>
    <w:rsid w:val="54505185"/>
    <w:rsid w:val="63413BD3"/>
    <w:rsid w:val="67763C11"/>
    <w:rsid w:val="6F76236C"/>
    <w:rsid w:val="71406B85"/>
    <w:rsid w:val="7485243A"/>
    <w:rsid w:val="74AF705F"/>
    <w:rsid w:val="7B5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eastAsia" w:ascii="等线" w:hAnsi="等线" w:eastAsia="等线" w:cs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7459f025-7f46-4115-93bd-32a6fb18e5dc</errorID>
      <errorWord>[2026]1号</errorWord>
      <group>L1_Knowledge</group>
      <groupName>知识性问题</groupName>
      <ability>L2_Knowledge</ability>
      <abilityName>其他知识</abilityName>
      <candidateList>
        <item>〔2026〕1号</item>
      </candidateList>
      <explain>发文字号格式错误。</explain>
      <paraID>217F408E</paraID>
      <start>32</start>
      <end>40</end>
      <status>modified</status>
      <modifiedWord>〔2026〕1号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cdfab-484f-4e24-9ad5-08e6924bc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904</Characters>
  <Lines>0</Lines>
  <Paragraphs>0</Paragraphs>
  <TotalTime>28</TotalTime>
  <ScaleCrop>false</ScaleCrop>
  <LinksUpToDate>false</LinksUpToDate>
  <CharactersWithSpaces>1001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2026-01-08T09:19:00Z</dcterms:created>
  <dc:creator>Administrator</dc:creator>
  <cp:lastModifiedBy>李彬</cp:lastModifiedBy>
  <cp:lastPrinted>2026-01-20T01:20:30Z</cp:lastPrinted>
  <dcterms:modified xsi:type="dcterms:W3CDTF">2026-01-20T01:21:15Z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eyJoZGlkIjoiNGIyOGE2NTJhZmVhY2E5ZjYwZWM4Zjc1ODlmN2EwNzEiLCJ1c2VySWQiOiIzMDE5MDU2NjgifQ==</vt:lpwstr>
  </property>
  <property fmtid="{D5CDD505-2E9C-101B-9397-08002B2CF9AE}" pid="4" name="ICV">
    <vt:lpwstr>E76A8384EEE44E5984F8C91A8CE8D801_12</vt:lpwstr>
  </property>
</Properties>
</file>